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1E4E1" w14:textId="77777777" w:rsidR="00D249D2" w:rsidRDefault="00D249D2" w:rsidP="00D249D2">
      <w:pPr>
        <w:tabs>
          <w:tab w:val="left" w:pos="5145"/>
        </w:tabs>
        <w:jc w:val="both"/>
        <w:rPr>
          <w:b/>
          <w:sz w:val="12"/>
          <w:szCs w:val="12"/>
          <w:lang w:val="uk-UA"/>
        </w:rPr>
      </w:pPr>
    </w:p>
    <w:p w14:paraId="3546741D" w14:textId="0B034731" w:rsidR="00D249D2" w:rsidRPr="004D304F" w:rsidRDefault="00D249D2" w:rsidP="00D249D2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08694F">
        <w:rPr>
          <w:noProof/>
          <w:kern w:val="32"/>
          <w:sz w:val="32"/>
          <w:szCs w:val="32"/>
          <w:lang w:eastAsia="ru-RU"/>
        </w:rPr>
        <w:drawing>
          <wp:inline distT="0" distB="0" distL="0" distR="0" wp14:anchorId="06895D6D" wp14:editId="25641195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15759" w14:textId="77777777" w:rsidR="00D249D2" w:rsidRDefault="00D249D2" w:rsidP="00D249D2">
      <w:pPr>
        <w:jc w:val="center"/>
        <w:rPr>
          <w:b/>
          <w:sz w:val="28"/>
          <w:szCs w:val="28"/>
          <w:lang w:val="uk-UA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p w14:paraId="61E0D0DD" w14:textId="77777777" w:rsidR="00D249D2" w:rsidRPr="00054401" w:rsidRDefault="00D249D2" w:rsidP="00D249D2">
      <w:pPr>
        <w:jc w:val="center"/>
        <w:rPr>
          <w:b/>
          <w:sz w:val="16"/>
          <w:szCs w:val="16"/>
          <w:lang w:val="uk-UA" w:eastAsia="en-US"/>
        </w:rPr>
      </w:pP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49D2" w:rsidRPr="004D304F" w14:paraId="5411DDFB" w14:textId="77777777" w:rsidTr="004B5AC0">
        <w:trPr>
          <w:trHeight w:val="14"/>
        </w:trPr>
        <w:tc>
          <w:tcPr>
            <w:tcW w:w="9639" w:type="dxa"/>
            <w:shd w:val="clear" w:color="auto" w:fill="auto"/>
          </w:tcPr>
          <w:p w14:paraId="08B99EE8" w14:textId="77777777" w:rsidR="00D249D2" w:rsidRPr="00EE62E6" w:rsidRDefault="00D249D2" w:rsidP="004B5AC0">
            <w:pPr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4C7DCCC3" w14:textId="77777777" w:rsidR="00D249D2" w:rsidRDefault="00D249D2" w:rsidP="00D249D2">
      <w:pPr>
        <w:pStyle w:val="3"/>
        <w:numPr>
          <w:ilvl w:val="0"/>
          <w:numId w:val="0"/>
        </w:numPr>
        <w:tabs>
          <w:tab w:val="left" w:pos="8931"/>
        </w:tabs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СОРОКОВА СЕСІЯ ВОСЬМОГО СКЛИКАННЯ</w:t>
      </w:r>
    </w:p>
    <w:p w14:paraId="112521DF" w14:textId="77777777" w:rsidR="00D249D2" w:rsidRDefault="00D249D2" w:rsidP="00D249D2">
      <w:pPr>
        <w:spacing w:before="240"/>
        <w:jc w:val="center"/>
      </w:pPr>
      <w:r>
        <w:rPr>
          <w:b/>
          <w:lang w:val="uk-UA"/>
        </w:rPr>
        <w:t>(ПОЗАЧЕРГОВЕ ЗАСІДАННЯ)</w:t>
      </w:r>
    </w:p>
    <w:p w14:paraId="589110FF" w14:textId="77777777" w:rsidR="00D249D2" w:rsidRDefault="00D249D2" w:rsidP="00D249D2">
      <w:pPr>
        <w:pStyle w:val="3"/>
        <w:tabs>
          <w:tab w:val="left" w:pos="8931"/>
        </w:tabs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14:paraId="5045EE30" w14:textId="77777777" w:rsidR="00D249D2" w:rsidRDefault="00D249D2" w:rsidP="00D249D2">
      <w:pPr>
        <w:ind w:left="540"/>
        <w:rPr>
          <w:sz w:val="28"/>
          <w:szCs w:val="28"/>
        </w:rPr>
      </w:pPr>
    </w:p>
    <w:p w14:paraId="25CF8254" w14:textId="77777777" w:rsidR="00D249D2" w:rsidRDefault="00D249D2" w:rsidP="00D249D2">
      <w:pPr>
        <w:ind w:left="540"/>
        <w:rPr>
          <w:sz w:val="16"/>
          <w:szCs w:val="16"/>
        </w:rPr>
      </w:pPr>
    </w:p>
    <w:p w14:paraId="24C790A8" w14:textId="77777777" w:rsidR="00D249D2" w:rsidRDefault="00D249D2" w:rsidP="00D249D2">
      <w:pPr>
        <w:ind w:firstLine="540"/>
      </w:pPr>
      <w:r>
        <w:rPr>
          <w:b/>
          <w:bCs/>
          <w:lang w:val="uk-UA"/>
        </w:rPr>
        <w:t>25</w:t>
      </w:r>
      <w:r>
        <w:rPr>
          <w:b/>
          <w:bCs/>
        </w:rPr>
        <w:t>.</w:t>
      </w:r>
      <w:r>
        <w:rPr>
          <w:b/>
          <w:bCs/>
          <w:lang w:val="uk-UA"/>
        </w:rPr>
        <w:t>01</w:t>
      </w:r>
      <w:r>
        <w:rPr>
          <w:b/>
          <w:bCs/>
        </w:rPr>
        <w:t>. 202</w:t>
      </w:r>
      <w:r>
        <w:rPr>
          <w:b/>
          <w:bCs/>
          <w:lang w:val="uk-UA"/>
        </w:rPr>
        <w:t>3</w:t>
      </w:r>
      <w:r>
        <w:rPr>
          <w:b/>
          <w:bCs/>
        </w:rPr>
        <w:t xml:space="preserve">                                                                                 № </w:t>
      </w:r>
      <w:r>
        <w:rPr>
          <w:b/>
          <w:bCs/>
          <w:lang w:val="uk-UA"/>
        </w:rPr>
        <w:t>3338</w:t>
      </w:r>
      <w:r>
        <w:rPr>
          <w:b/>
          <w:bCs/>
        </w:rPr>
        <w:t>-</w:t>
      </w:r>
      <w:r>
        <w:rPr>
          <w:b/>
          <w:bCs/>
          <w:lang w:val="uk-UA"/>
        </w:rPr>
        <w:t>40</w:t>
      </w:r>
      <w:r>
        <w:rPr>
          <w:b/>
          <w:bCs/>
        </w:rPr>
        <w:t>-</w:t>
      </w:r>
      <w:r>
        <w:rPr>
          <w:b/>
          <w:bCs/>
          <w:lang w:val="en-US"/>
        </w:rPr>
        <w:t>VII</w:t>
      </w:r>
      <w:r>
        <w:rPr>
          <w:b/>
          <w:bCs/>
        </w:rPr>
        <w:t>І</w:t>
      </w:r>
    </w:p>
    <w:p w14:paraId="17054318" w14:textId="77777777" w:rsidR="00D249D2" w:rsidRDefault="00D249D2" w:rsidP="00D249D2">
      <w:pPr>
        <w:ind w:left="540"/>
        <w:rPr>
          <w:b/>
          <w:bCs/>
        </w:rPr>
      </w:pPr>
    </w:p>
    <w:p w14:paraId="3FEB9CD3" w14:textId="77777777" w:rsidR="00D249D2" w:rsidRDefault="00D249D2" w:rsidP="00D249D2">
      <w:pPr>
        <w:ind w:left="540"/>
        <w:rPr>
          <w:b/>
          <w:bCs/>
        </w:rPr>
      </w:pPr>
    </w:p>
    <w:p w14:paraId="4CEC31D4" w14:textId="77777777" w:rsidR="00D249D2" w:rsidRDefault="00D249D2" w:rsidP="00D249D2">
      <w:pPr>
        <w:ind w:left="540"/>
      </w:pPr>
      <w:r>
        <w:rPr>
          <w:b/>
          <w:lang w:val="uk-UA"/>
        </w:rPr>
        <w:t>Про затвердження штатного розпису</w:t>
      </w:r>
    </w:p>
    <w:p w14:paraId="1C40706E" w14:textId="77777777" w:rsidR="00D249D2" w:rsidRDefault="00D249D2" w:rsidP="00D249D2">
      <w:pPr>
        <w:ind w:left="540"/>
      </w:pPr>
      <w:r>
        <w:rPr>
          <w:b/>
          <w:lang w:val="uk-UA"/>
        </w:rPr>
        <w:t xml:space="preserve">Комунального підприємства «Бучатранссервіс»  </w:t>
      </w:r>
    </w:p>
    <w:p w14:paraId="6F25DA57" w14:textId="77777777" w:rsidR="00D249D2" w:rsidRDefault="00D249D2" w:rsidP="00D249D2">
      <w:pPr>
        <w:tabs>
          <w:tab w:val="left" w:pos="6270"/>
        </w:tabs>
        <w:ind w:left="540"/>
      </w:pPr>
      <w:r>
        <w:rPr>
          <w:b/>
          <w:lang w:val="uk-UA"/>
        </w:rPr>
        <w:t>Бучанської міської ради</w:t>
      </w:r>
    </w:p>
    <w:p w14:paraId="1A362628" w14:textId="77777777" w:rsidR="00D249D2" w:rsidRDefault="00D249D2" w:rsidP="00D249D2">
      <w:pPr>
        <w:tabs>
          <w:tab w:val="left" w:pos="6270"/>
        </w:tabs>
        <w:ind w:left="540"/>
        <w:rPr>
          <w:b/>
          <w:lang w:val="uk-UA"/>
        </w:rPr>
      </w:pPr>
    </w:p>
    <w:p w14:paraId="2A628B66" w14:textId="77777777" w:rsidR="00D249D2" w:rsidRDefault="00D249D2" w:rsidP="00D249D2">
      <w:pPr>
        <w:tabs>
          <w:tab w:val="left" w:pos="6270"/>
        </w:tabs>
        <w:ind w:left="540"/>
        <w:rPr>
          <w:b/>
          <w:lang w:val="uk-UA"/>
        </w:rPr>
      </w:pPr>
    </w:p>
    <w:p w14:paraId="218A8ABE" w14:textId="77777777" w:rsidR="00D249D2" w:rsidRPr="00D536D7" w:rsidRDefault="00D249D2" w:rsidP="00D249D2">
      <w:pPr>
        <w:tabs>
          <w:tab w:val="left" w:pos="6270"/>
        </w:tabs>
        <w:ind w:left="540"/>
        <w:jc w:val="both"/>
        <w:rPr>
          <w:lang w:val="uk-UA"/>
        </w:rPr>
      </w:pPr>
      <w:r>
        <w:rPr>
          <w:lang w:val="uk-UA"/>
        </w:rPr>
        <w:t xml:space="preserve">              Розглянувши подання директора КП «Бучатранссервіс» від 18.01.2023 №1, Гошовського Ф.Р., щодо  необхідності затвердження штатного розпису КП «Бучатранссервіс» з 01.02.2023 р.  керуючись ЗУ «Про  Державний бюджет на 2023 рік»</w:t>
      </w:r>
      <w:r>
        <w:rPr>
          <w:shd w:val="clear" w:color="auto" w:fill="FFFFFF"/>
          <w:lang w:val="uk-UA"/>
        </w:rPr>
        <w:t>,</w:t>
      </w:r>
      <w:r>
        <w:rPr>
          <w:shd w:val="clear" w:color="auto" w:fill="F5F5F5"/>
          <w:lang w:val="uk-UA"/>
        </w:rPr>
        <w:t xml:space="preserve"> </w:t>
      </w:r>
      <w:r>
        <w:rPr>
          <w:lang w:val="uk-UA"/>
        </w:rPr>
        <w:t>Галузевою угодою між Міністерством регіонального розвитку, будівництва та житлово-комунального господарства України, Об’єднанням організацій роботодавців «Всеукраїнської конфедерації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поточний рік, яка зареєстрована Міністерством соціальної політики України на 2017-2024 рр., ЗУ «Про оплату праці», Статуту  КП «Бучатранссервіс», керуючись</w:t>
      </w:r>
      <w:r>
        <w:rPr>
          <w:b/>
          <w:lang w:val="uk-UA"/>
        </w:rPr>
        <w:t xml:space="preserve"> </w:t>
      </w:r>
      <w:r>
        <w:rPr>
          <w:lang w:val="uk-UA"/>
        </w:rPr>
        <w:t>ЗУ</w:t>
      </w:r>
      <w:r>
        <w:rPr>
          <w:b/>
          <w:lang w:val="uk-UA"/>
        </w:rPr>
        <w:t xml:space="preserve"> </w:t>
      </w:r>
      <w:r w:rsidRPr="006D382C">
        <w:rPr>
          <w:lang w:val="uk-UA"/>
        </w:rPr>
        <w:t>«Про місцеве самоврядування в Україні»</w:t>
      </w:r>
      <w:r>
        <w:rPr>
          <w:lang w:val="uk-UA"/>
        </w:rPr>
        <w:t>, міська рада</w:t>
      </w:r>
    </w:p>
    <w:p w14:paraId="5AF967D3" w14:textId="77777777" w:rsidR="00D249D2" w:rsidRPr="00D536D7" w:rsidRDefault="00D249D2" w:rsidP="00D249D2">
      <w:pPr>
        <w:tabs>
          <w:tab w:val="left" w:pos="6270"/>
        </w:tabs>
        <w:jc w:val="both"/>
        <w:rPr>
          <w:lang w:val="uk-UA"/>
        </w:rPr>
      </w:pPr>
      <w:r>
        <w:rPr>
          <w:b/>
          <w:lang w:val="uk-UA"/>
        </w:rPr>
        <w:t xml:space="preserve">       </w:t>
      </w:r>
    </w:p>
    <w:p w14:paraId="2D10EA76" w14:textId="77777777" w:rsidR="00D249D2" w:rsidRPr="00D536D7" w:rsidRDefault="00D249D2" w:rsidP="00D249D2">
      <w:pPr>
        <w:tabs>
          <w:tab w:val="left" w:pos="6270"/>
        </w:tabs>
        <w:ind w:left="540"/>
        <w:jc w:val="both"/>
        <w:rPr>
          <w:lang w:val="uk-UA"/>
        </w:rPr>
      </w:pPr>
      <w:r>
        <w:rPr>
          <w:b/>
          <w:lang w:val="uk-UA"/>
        </w:rPr>
        <w:t xml:space="preserve"> ВИРІШИЛА:</w:t>
      </w:r>
    </w:p>
    <w:p w14:paraId="7CFF7E6A" w14:textId="77777777" w:rsidR="00D249D2" w:rsidRDefault="00D249D2" w:rsidP="00D249D2">
      <w:pPr>
        <w:tabs>
          <w:tab w:val="left" w:pos="6270"/>
        </w:tabs>
        <w:ind w:left="540"/>
        <w:jc w:val="both"/>
        <w:rPr>
          <w:b/>
          <w:lang w:val="uk-UA"/>
        </w:rPr>
      </w:pPr>
    </w:p>
    <w:p w14:paraId="70A1A8A2" w14:textId="77777777" w:rsidR="00D249D2" w:rsidRPr="00D536D7" w:rsidRDefault="00D249D2" w:rsidP="00D249D2">
      <w:pPr>
        <w:widowControl w:val="0"/>
        <w:snapToGrid w:val="0"/>
        <w:ind w:left="540"/>
        <w:jc w:val="both"/>
        <w:rPr>
          <w:lang w:val="uk-UA"/>
        </w:rPr>
      </w:pPr>
      <w:r>
        <w:rPr>
          <w:lang w:val="uk-UA"/>
        </w:rPr>
        <w:tab/>
        <w:t xml:space="preserve"> 1. Затвердити з 01.02.2023 року штатний розпис Комунального підприємства «Бучатранссервіс» Бучанської міської ради, що додається.</w:t>
      </w:r>
    </w:p>
    <w:p w14:paraId="04CF4012" w14:textId="77777777" w:rsidR="00D249D2" w:rsidRDefault="00D249D2" w:rsidP="00D249D2">
      <w:pPr>
        <w:widowControl w:val="0"/>
        <w:snapToGrid w:val="0"/>
        <w:ind w:left="540"/>
        <w:jc w:val="both"/>
        <w:rPr>
          <w:lang w:val="uk-UA"/>
        </w:rPr>
      </w:pPr>
    </w:p>
    <w:p w14:paraId="1DD9B7B3" w14:textId="77777777" w:rsidR="00D249D2" w:rsidRPr="008F09FD" w:rsidRDefault="00D249D2" w:rsidP="00D249D2">
      <w:pPr>
        <w:ind w:left="540"/>
        <w:jc w:val="both"/>
        <w:rPr>
          <w:b/>
          <w:sz w:val="16"/>
          <w:szCs w:val="16"/>
          <w:lang w:val="uk-UA"/>
        </w:rPr>
      </w:pPr>
      <w:r>
        <w:rPr>
          <w:lang w:val="uk-UA"/>
        </w:rPr>
        <w:tab/>
        <w:t xml:space="preserve"> 2. </w:t>
      </w:r>
      <w:r w:rsidRPr="008F09FD">
        <w:rPr>
          <w:lang w:val="uk-UA"/>
        </w:rPr>
        <w:t xml:space="preserve">Контроль за виконанням даного рішення покласти  на  комісію з питань </w:t>
      </w:r>
      <w:r w:rsidRPr="008F09FD">
        <w:rPr>
          <w:shd w:val="clear" w:color="auto" w:fill="FEFEFE"/>
          <w:lang w:val="uk-UA"/>
        </w:rPr>
        <w:t>транспорту, зв’язку, торгівлі та сфери послу</w:t>
      </w:r>
      <w:r>
        <w:rPr>
          <w:shd w:val="clear" w:color="auto" w:fill="FEFEFE"/>
          <w:lang w:val="uk-UA"/>
        </w:rPr>
        <w:t>г.</w:t>
      </w:r>
    </w:p>
    <w:p w14:paraId="44691A9B" w14:textId="77777777" w:rsidR="00D249D2" w:rsidRDefault="00D249D2" w:rsidP="00D249D2">
      <w:pPr>
        <w:tabs>
          <w:tab w:val="left" w:pos="6270"/>
        </w:tabs>
        <w:ind w:left="540"/>
        <w:jc w:val="both"/>
        <w:rPr>
          <w:b/>
          <w:sz w:val="16"/>
          <w:szCs w:val="16"/>
          <w:lang w:val="uk-UA"/>
        </w:rPr>
      </w:pPr>
    </w:p>
    <w:p w14:paraId="0F2E7837" w14:textId="77777777" w:rsidR="00D249D2" w:rsidRDefault="00D249D2" w:rsidP="00D249D2">
      <w:pPr>
        <w:tabs>
          <w:tab w:val="left" w:pos="6270"/>
        </w:tabs>
        <w:ind w:left="540"/>
        <w:jc w:val="both"/>
        <w:rPr>
          <w:b/>
          <w:sz w:val="16"/>
          <w:szCs w:val="16"/>
          <w:lang w:val="uk-UA"/>
        </w:rPr>
      </w:pPr>
    </w:p>
    <w:p w14:paraId="04C68989" w14:textId="77777777" w:rsidR="00D249D2" w:rsidRDefault="00D249D2" w:rsidP="00D249D2">
      <w:pPr>
        <w:tabs>
          <w:tab w:val="left" w:pos="6270"/>
        </w:tabs>
        <w:ind w:left="540"/>
        <w:jc w:val="both"/>
        <w:rPr>
          <w:b/>
          <w:lang w:val="uk-UA"/>
        </w:rPr>
      </w:pPr>
    </w:p>
    <w:p w14:paraId="4F96FF0C" w14:textId="77777777" w:rsidR="00D249D2" w:rsidRDefault="00D249D2" w:rsidP="00D249D2">
      <w:pPr>
        <w:tabs>
          <w:tab w:val="left" w:pos="6270"/>
        </w:tabs>
        <w:ind w:left="540"/>
        <w:jc w:val="center"/>
      </w:pPr>
      <w:r>
        <w:rPr>
          <w:b/>
          <w:lang w:val="uk-UA"/>
        </w:rPr>
        <w:t>Міський голова                                                                           Анатолій  ФЕДОРУК</w:t>
      </w:r>
    </w:p>
    <w:p w14:paraId="6EC344A0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542CA316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4F7971A9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010A451A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tbl>
      <w:tblPr>
        <w:tblW w:w="10464" w:type="dxa"/>
        <w:tblLayout w:type="fixed"/>
        <w:tblLook w:val="0000" w:firstRow="0" w:lastRow="0" w:firstColumn="0" w:lastColumn="0" w:noHBand="0" w:noVBand="0"/>
      </w:tblPr>
      <w:tblGrid>
        <w:gridCol w:w="5920"/>
        <w:gridCol w:w="4544"/>
      </w:tblGrid>
      <w:tr w:rsidR="00D249D2" w14:paraId="626C74B4" w14:textId="77777777" w:rsidTr="004B5AC0">
        <w:trPr>
          <w:trHeight w:val="932"/>
        </w:trPr>
        <w:tc>
          <w:tcPr>
            <w:tcW w:w="5920" w:type="dxa"/>
            <w:shd w:val="clear" w:color="auto" w:fill="auto"/>
          </w:tcPr>
          <w:p w14:paraId="5F6F1F5E" w14:textId="77777777" w:rsidR="00D249D2" w:rsidRDefault="00D249D2" w:rsidP="004B5AC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Заступник міського голови          _______________</w:t>
            </w:r>
          </w:p>
          <w:p w14:paraId="451349D7" w14:textId="77777777" w:rsidR="00D249D2" w:rsidRDefault="00D249D2" w:rsidP="004B5AC0">
            <w:pPr>
              <w:pStyle w:val="Default"/>
              <w:rPr>
                <w:b/>
                <w:bCs/>
              </w:rPr>
            </w:pPr>
          </w:p>
          <w:p w14:paraId="10049E24" w14:textId="77777777" w:rsidR="00D249D2" w:rsidRDefault="00D249D2" w:rsidP="004B5AC0">
            <w:pPr>
              <w:pStyle w:val="Default"/>
            </w:pPr>
            <w:r>
              <w:rPr>
                <w:b/>
                <w:bCs/>
              </w:rPr>
              <w:t xml:space="preserve">                                                            ____________2023</w:t>
            </w:r>
          </w:p>
          <w:p w14:paraId="1C33872C" w14:textId="77777777" w:rsidR="00D249D2" w:rsidRDefault="00D249D2" w:rsidP="004B5AC0">
            <w:pPr>
              <w:pStyle w:val="Default"/>
            </w:pPr>
          </w:p>
          <w:p w14:paraId="7FD57062" w14:textId="77777777" w:rsidR="00D249D2" w:rsidRDefault="00D249D2" w:rsidP="004B5AC0">
            <w:pPr>
              <w:pStyle w:val="Default"/>
            </w:pPr>
          </w:p>
        </w:tc>
        <w:tc>
          <w:tcPr>
            <w:tcW w:w="4544" w:type="dxa"/>
            <w:shd w:val="clear" w:color="auto" w:fill="auto"/>
          </w:tcPr>
          <w:p w14:paraId="3A4551CB" w14:textId="77777777" w:rsidR="00D249D2" w:rsidRPr="00F16CFD" w:rsidRDefault="00D249D2" w:rsidP="004B5AC0">
            <w:pPr>
              <w:pStyle w:val="Default"/>
              <w:snapToGrid w:val="0"/>
              <w:rPr>
                <w:b/>
              </w:rPr>
            </w:pPr>
            <w:r w:rsidRPr="00F16CFD">
              <w:rPr>
                <w:b/>
              </w:rPr>
              <w:t>Дмитро ЧЕЙЧУК</w:t>
            </w:r>
          </w:p>
          <w:p w14:paraId="105FABB2" w14:textId="77777777" w:rsidR="00D249D2" w:rsidRDefault="00D249D2" w:rsidP="004B5AC0">
            <w:pPr>
              <w:pStyle w:val="Default"/>
            </w:pPr>
          </w:p>
          <w:p w14:paraId="414A8210" w14:textId="77777777" w:rsidR="00D249D2" w:rsidRDefault="00D249D2" w:rsidP="004B5AC0">
            <w:pPr>
              <w:pStyle w:val="Default"/>
            </w:pPr>
          </w:p>
        </w:tc>
      </w:tr>
      <w:tr w:rsidR="00D249D2" w14:paraId="493D1C8C" w14:textId="77777777" w:rsidTr="004B5AC0">
        <w:trPr>
          <w:trHeight w:val="932"/>
        </w:trPr>
        <w:tc>
          <w:tcPr>
            <w:tcW w:w="5920" w:type="dxa"/>
            <w:shd w:val="clear" w:color="auto" w:fill="auto"/>
          </w:tcPr>
          <w:p w14:paraId="75C615DF" w14:textId="77777777" w:rsidR="00D249D2" w:rsidRDefault="00D249D2" w:rsidP="004B5AC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Начальник управління </w:t>
            </w:r>
          </w:p>
          <w:p w14:paraId="4B420F36" w14:textId="77777777" w:rsidR="00D249D2" w:rsidRDefault="00D249D2" w:rsidP="004B5AC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юридично-кадрової роботи           _______________</w:t>
            </w:r>
          </w:p>
          <w:p w14:paraId="404E668E" w14:textId="77777777" w:rsidR="00D249D2" w:rsidRDefault="00D249D2" w:rsidP="004B5AC0">
            <w:pPr>
              <w:pStyle w:val="Default"/>
              <w:rPr>
                <w:b/>
                <w:bCs/>
              </w:rPr>
            </w:pPr>
          </w:p>
          <w:p w14:paraId="1AC12A8F" w14:textId="77777777" w:rsidR="00D249D2" w:rsidRDefault="00D249D2" w:rsidP="004B5AC0">
            <w:pPr>
              <w:pStyle w:val="Default"/>
            </w:pPr>
            <w:r>
              <w:rPr>
                <w:b/>
                <w:bCs/>
              </w:rPr>
              <w:t xml:space="preserve">                                                            _____________2023</w:t>
            </w:r>
          </w:p>
          <w:p w14:paraId="7F8A62AC" w14:textId="77777777" w:rsidR="00D249D2" w:rsidRDefault="00D249D2" w:rsidP="004B5AC0">
            <w:pPr>
              <w:pStyle w:val="Default"/>
            </w:pPr>
          </w:p>
          <w:p w14:paraId="7AF85F8F" w14:textId="77777777" w:rsidR="00D249D2" w:rsidRDefault="00D249D2" w:rsidP="004B5AC0">
            <w:pPr>
              <w:pStyle w:val="Default"/>
            </w:pPr>
          </w:p>
        </w:tc>
        <w:tc>
          <w:tcPr>
            <w:tcW w:w="4544" w:type="dxa"/>
            <w:shd w:val="clear" w:color="auto" w:fill="auto"/>
          </w:tcPr>
          <w:p w14:paraId="2576F38D" w14:textId="77777777" w:rsidR="00D249D2" w:rsidRDefault="00D249D2" w:rsidP="004B5AC0">
            <w:pPr>
              <w:pStyle w:val="Default"/>
              <w:snapToGrid w:val="0"/>
            </w:pPr>
          </w:p>
          <w:p w14:paraId="5F6A32C6" w14:textId="77777777" w:rsidR="00D249D2" w:rsidRPr="00F16CFD" w:rsidRDefault="00D249D2" w:rsidP="004B5AC0">
            <w:pPr>
              <w:pStyle w:val="Default"/>
              <w:rPr>
                <w:b/>
              </w:rPr>
            </w:pPr>
            <w:r w:rsidRPr="00F16CFD">
              <w:rPr>
                <w:b/>
              </w:rPr>
              <w:t>Людмила РИЖЕНКО</w:t>
            </w:r>
          </w:p>
          <w:p w14:paraId="082ACBDF" w14:textId="77777777" w:rsidR="00D249D2" w:rsidRDefault="00D249D2" w:rsidP="004B5AC0">
            <w:pPr>
              <w:pStyle w:val="Default"/>
            </w:pPr>
          </w:p>
          <w:p w14:paraId="6CDBD9BD" w14:textId="77777777" w:rsidR="00D249D2" w:rsidRDefault="00D249D2" w:rsidP="004B5AC0">
            <w:pPr>
              <w:pStyle w:val="Default"/>
            </w:pPr>
          </w:p>
        </w:tc>
      </w:tr>
      <w:tr w:rsidR="00D249D2" w14:paraId="5B294E04" w14:textId="77777777" w:rsidTr="004B5AC0">
        <w:trPr>
          <w:trHeight w:val="932"/>
        </w:trPr>
        <w:tc>
          <w:tcPr>
            <w:tcW w:w="5920" w:type="dxa"/>
            <w:shd w:val="clear" w:color="auto" w:fill="auto"/>
          </w:tcPr>
          <w:p w14:paraId="487D0E7C" w14:textId="77777777" w:rsidR="00D249D2" w:rsidRDefault="00D249D2" w:rsidP="004B5AC0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Начальник відділу </w:t>
            </w:r>
          </w:p>
          <w:p w14:paraId="00A18CE8" w14:textId="77777777" w:rsidR="00D249D2" w:rsidRDefault="00D249D2" w:rsidP="004B5AC0">
            <w:pPr>
              <w:pStyle w:val="Default"/>
              <w:rPr>
                <w:b/>
                <w:bCs/>
              </w:rPr>
            </w:pPr>
            <w:r>
              <w:rPr>
                <w:rStyle w:val="docdata"/>
                <w:b/>
                <w:bCs/>
              </w:rPr>
              <w:t>бухгалтерського</w:t>
            </w:r>
            <w:r>
              <w:rPr>
                <w:b/>
                <w:bCs/>
              </w:rPr>
              <w:t xml:space="preserve">                              ______________</w:t>
            </w:r>
          </w:p>
          <w:p w14:paraId="50A75C4C" w14:textId="77777777" w:rsidR="00D249D2" w:rsidRDefault="00D249D2" w:rsidP="004B5AC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обліку та фінансового </w:t>
            </w:r>
          </w:p>
          <w:p w14:paraId="3F8CBC68" w14:textId="77777777" w:rsidR="00D249D2" w:rsidRDefault="00D249D2" w:rsidP="004B5AC0">
            <w:pPr>
              <w:pStyle w:val="Default"/>
            </w:pPr>
            <w:r>
              <w:rPr>
                <w:b/>
                <w:bCs/>
              </w:rPr>
              <w:t>забезпечення – головний бухгалтер ___________2023</w:t>
            </w:r>
          </w:p>
          <w:p w14:paraId="1524BD32" w14:textId="77777777" w:rsidR="00D249D2" w:rsidRDefault="00D249D2" w:rsidP="004B5AC0">
            <w:pPr>
              <w:pStyle w:val="Default"/>
              <w:rPr>
                <w:b/>
              </w:rPr>
            </w:pPr>
          </w:p>
          <w:p w14:paraId="3D7AF1B8" w14:textId="77777777" w:rsidR="00D249D2" w:rsidRDefault="00D249D2" w:rsidP="004B5AC0">
            <w:pPr>
              <w:pStyle w:val="Default"/>
            </w:pPr>
          </w:p>
        </w:tc>
        <w:tc>
          <w:tcPr>
            <w:tcW w:w="4544" w:type="dxa"/>
            <w:shd w:val="clear" w:color="auto" w:fill="auto"/>
          </w:tcPr>
          <w:p w14:paraId="3097EF6B" w14:textId="77777777" w:rsidR="00D249D2" w:rsidRDefault="00D249D2" w:rsidP="004B5AC0">
            <w:pPr>
              <w:pStyle w:val="Default"/>
              <w:snapToGrid w:val="0"/>
            </w:pPr>
          </w:p>
          <w:p w14:paraId="4FC8B1F7" w14:textId="77777777" w:rsidR="00D249D2" w:rsidRPr="00DD445A" w:rsidRDefault="00D249D2" w:rsidP="004B5AC0">
            <w:pPr>
              <w:pStyle w:val="Default"/>
              <w:rPr>
                <w:b/>
              </w:rPr>
            </w:pPr>
            <w:r w:rsidRPr="00DD445A">
              <w:rPr>
                <w:b/>
              </w:rPr>
              <w:t>Світлана ЯКУБЕНКО</w:t>
            </w:r>
          </w:p>
          <w:p w14:paraId="61601F41" w14:textId="77777777" w:rsidR="00D249D2" w:rsidRDefault="00D249D2" w:rsidP="004B5AC0">
            <w:pPr>
              <w:pStyle w:val="Default"/>
            </w:pPr>
          </w:p>
          <w:p w14:paraId="3F9BE83D" w14:textId="77777777" w:rsidR="00D249D2" w:rsidRDefault="00D249D2" w:rsidP="004B5AC0">
            <w:pPr>
              <w:pStyle w:val="Default"/>
            </w:pPr>
          </w:p>
        </w:tc>
      </w:tr>
      <w:tr w:rsidR="00D249D2" w14:paraId="3EF88827" w14:textId="77777777" w:rsidTr="004B5AC0">
        <w:trPr>
          <w:trHeight w:val="932"/>
        </w:trPr>
        <w:tc>
          <w:tcPr>
            <w:tcW w:w="5920" w:type="dxa"/>
            <w:shd w:val="clear" w:color="auto" w:fill="auto"/>
          </w:tcPr>
          <w:p w14:paraId="5AA2D1D5" w14:textId="77777777" w:rsidR="00D249D2" w:rsidRDefault="00D249D2" w:rsidP="004B5AC0">
            <w:pPr>
              <w:pStyle w:val="Default"/>
              <w:rPr>
                <w:b/>
              </w:rPr>
            </w:pPr>
            <w:r>
              <w:rPr>
                <w:b/>
              </w:rPr>
              <w:t>Начальник КП «Бучатранссервіс»   ______________</w:t>
            </w:r>
          </w:p>
          <w:p w14:paraId="3358C52D" w14:textId="77777777" w:rsidR="00D249D2" w:rsidRDefault="00D249D2" w:rsidP="004B5AC0">
            <w:pPr>
              <w:pStyle w:val="Default"/>
              <w:rPr>
                <w:b/>
              </w:rPr>
            </w:pPr>
          </w:p>
          <w:p w14:paraId="6F911F4B" w14:textId="77777777" w:rsidR="00D249D2" w:rsidRDefault="00D249D2" w:rsidP="004B5AC0">
            <w:pPr>
              <w:pStyle w:val="Default"/>
            </w:pPr>
            <w:r>
              <w:rPr>
                <w:b/>
              </w:rPr>
              <w:t xml:space="preserve">                                                                   __________2023</w:t>
            </w:r>
          </w:p>
          <w:p w14:paraId="2D6A792F" w14:textId="77777777" w:rsidR="00D249D2" w:rsidRDefault="00D249D2" w:rsidP="004B5AC0">
            <w:pPr>
              <w:pStyle w:val="Default"/>
            </w:pPr>
            <w:r>
              <w:rPr>
                <w:b/>
              </w:rPr>
              <w:t xml:space="preserve">                                                                </w:t>
            </w:r>
          </w:p>
          <w:p w14:paraId="68B7BA24" w14:textId="77777777" w:rsidR="00D249D2" w:rsidRDefault="00D249D2" w:rsidP="004B5AC0">
            <w:pPr>
              <w:pStyle w:val="Default"/>
            </w:pPr>
          </w:p>
        </w:tc>
        <w:tc>
          <w:tcPr>
            <w:tcW w:w="4544" w:type="dxa"/>
            <w:shd w:val="clear" w:color="auto" w:fill="auto"/>
          </w:tcPr>
          <w:p w14:paraId="6B6CEE83" w14:textId="77777777" w:rsidR="00D249D2" w:rsidRPr="00940428" w:rsidRDefault="00D249D2" w:rsidP="004B5AC0">
            <w:pPr>
              <w:pStyle w:val="Default"/>
              <w:snapToGrid w:val="0"/>
              <w:rPr>
                <w:b/>
              </w:rPr>
            </w:pPr>
            <w:r w:rsidRPr="00940428">
              <w:rPr>
                <w:b/>
              </w:rPr>
              <w:t>Федір ГОШОВСЬКИЙ</w:t>
            </w:r>
          </w:p>
          <w:p w14:paraId="4D0705F5" w14:textId="77777777" w:rsidR="00D249D2" w:rsidRDefault="00D249D2" w:rsidP="004B5AC0">
            <w:pPr>
              <w:pStyle w:val="Default"/>
            </w:pPr>
          </w:p>
          <w:p w14:paraId="217C7746" w14:textId="77777777" w:rsidR="00D249D2" w:rsidRDefault="00D249D2" w:rsidP="004B5AC0">
            <w:pPr>
              <w:pStyle w:val="Default"/>
            </w:pPr>
          </w:p>
        </w:tc>
      </w:tr>
    </w:tbl>
    <w:p w14:paraId="5F8C2432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1E557ED0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50EEB393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706BE936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76DEC283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5AD90C35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53B62764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0E1214E0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66B79E47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2D3FFFE2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0B483EC5" w14:textId="77777777" w:rsidR="00D249D2" w:rsidRDefault="00D249D2" w:rsidP="00D249D2">
      <w:pPr>
        <w:tabs>
          <w:tab w:val="left" w:pos="6270"/>
        </w:tabs>
        <w:spacing w:before="240" w:after="240"/>
        <w:rPr>
          <w:b/>
          <w:lang w:val="uk-UA"/>
        </w:rPr>
      </w:pPr>
    </w:p>
    <w:p w14:paraId="66C75AC6" w14:textId="77777777" w:rsidR="005A4BA7" w:rsidRDefault="005A4BA7"/>
    <w:sectPr w:rsidR="005A4B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FF2"/>
    <w:rsid w:val="005A4BA7"/>
    <w:rsid w:val="00D249D2"/>
    <w:rsid w:val="00F2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9CE22-34CA-4CEC-8C52-B2FD3685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">
    <w:name w:val="heading 3"/>
    <w:basedOn w:val="a"/>
    <w:next w:val="a"/>
    <w:link w:val="30"/>
    <w:qFormat/>
    <w:rsid w:val="00D249D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49D2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docdata">
    <w:name w:val="docdata"/>
    <w:rsid w:val="00D249D2"/>
  </w:style>
  <w:style w:type="paragraph" w:customStyle="1" w:styleId="Default">
    <w:name w:val="Default"/>
    <w:rsid w:val="00D249D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1454</Words>
  <Characters>829</Characters>
  <Application>Microsoft Office Word</Application>
  <DocSecurity>0</DocSecurity>
  <Lines>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Сухоцький</dc:creator>
  <cp:keywords/>
  <dc:description/>
  <cp:lastModifiedBy>Олександр Сухоцький</cp:lastModifiedBy>
  <cp:revision>2</cp:revision>
  <dcterms:created xsi:type="dcterms:W3CDTF">2023-02-02T09:33:00Z</dcterms:created>
  <dcterms:modified xsi:type="dcterms:W3CDTF">2023-02-02T09:34:00Z</dcterms:modified>
</cp:coreProperties>
</file>